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EB" w:rsidRDefault="003434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3434EB" w:rsidRDefault="003434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3434EB" w:rsidRDefault="002F687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ПАМ’ЯТКА НАСЕЛЕННЮ</w:t>
      </w:r>
    </w:p>
    <w:p w:rsidR="003434EB" w:rsidRDefault="003434E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5"/>
          <w:szCs w:val="25"/>
        </w:rPr>
      </w:pPr>
    </w:p>
    <w:p w:rsidR="003434EB" w:rsidRDefault="002F687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</w:t>
      </w:r>
      <w:r>
        <w:rPr>
          <w:b/>
          <w:color w:val="FF0000"/>
          <w:sz w:val="32"/>
          <w:szCs w:val="32"/>
        </w:rPr>
        <w:t>Обережно, ліфти!»</w:t>
      </w:r>
    </w:p>
    <w:p w:rsidR="003434EB" w:rsidRDefault="003434E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3434EB" w:rsidRDefault="002F687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Шановні </w:t>
      </w:r>
      <w:r>
        <w:rPr>
          <w:color w:val="000000"/>
          <w:sz w:val="28"/>
          <w:szCs w:val="28"/>
        </w:rPr>
        <w:t>жителі області!</w:t>
      </w:r>
    </w:p>
    <w:p w:rsidR="003434EB" w:rsidRDefault="002F687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79375</wp:posOffset>
            </wp:positionV>
            <wp:extent cx="2171700" cy="156591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65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34EB" w:rsidRDefault="002F687C">
      <w:pPr>
        <w:pBdr>
          <w:top w:val="nil"/>
          <w:left w:val="nil"/>
          <w:bottom w:val="nil"/>
          <w:right w:val="nil"/>
          <w:between w:val="nil"/>
        </w:pBdr>
        <w:ind w:right="152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користування пасажирськими ліфтами з автоматичними розсувними дверми:</w:t>
      </w:r>
    </w:p>
    <w:p w:rsidR="003434EB" w:rsidRDefault="002F6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виклику ліфта натисніть кнопку «Виклик» на своєму поверху.</w:t>
      </w:r>
    </w:p>
    <w:p w:rsidR="003434EB" w:rsidRDefault="002F6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Зайдіть у ліфт. Для включення ліфту натисніть кнопку потрібного поверху.</w:t>
      </w:r>
    </w:p>
    <w:p w:rsidR="003434EB" w:rsidRDefault="002F6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випадку зупинки ліфту  між поверхами – натисніть кнопку «Виклик диспетчера» на переговорному пристрої. Повідомте диспетчера про зупинку. Чекайте відповіді диспетчера.</w:t>
      </w:r>
    </w:p>
    <w:p w:rsidR="003434EB" w:rsidRDefault="002F6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проїзді з </w:t>
      </w:r>
      <w:r>
        <w:rPr>
          <w:color w:val="000000"/>
          <w:sz w:val="28"/>
          <w:szCs w:val="28"/>
        </w:rPr>
        <w:t>дітьми, дорослі заходять у ліфт першими, а виходять останніми.</w:t>
      </w:r>
    </w:p>
    <w:p w:rsidR="003434EB" w:rsidRDefault="002F6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Натискання на кнопку «Стоп» викликає зупинку ліфта, або відкривання дверей.</w:t>
      </w:r>
    </w:p>
    <w:p w:rsidR="003434EB" w:rsidRDefault="003434E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434EB" w:rsidRDefault="002F687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При користуванні ліфтом забороняється:</w:t>
      </w:r>
    </w:p>
    <w:p w:rsidR="003434EB" w:rsidRDefault="002F68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Проїзд дітей дошкільного віку без дорослих.</w:t>
      </w:r>
    </w:p>
    <w:p w:rsidR="003434EB" w:rsidRDefault="002F68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Прикладати зусилля для відкривання ( закривання ) дверей.</w:t>
      </w:r>
    </w:p>
    <w:p w:rsidR="003434EB" w:rsidRDefault="002F68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Притулятися до дверей ліфту.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4800600</wp:posOffset>
            </wp:positionH>
            <wp:positionV relativeFrom="paragraph">
              <wp:posOffset>32385</wp:posOffset>
            </wp:positionV>
            <wp:extent cx="1905000" cy="1428750"/>
            <wp:effectExtent l="9525" t="9525" r="9525" b="952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 w="9525">
                      <a:solidFill>
                        <a:srgbClr val="3366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3434EB" w:rsidRDefault="002F68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Перевантажувати ліфт.</w:t>
      </w:r>
    </w:p>
    <w:p w:rsidR="003434EB" w:rsidRDefault="002F68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Курити в ліфті.</w:t>
      </w:r>
    </w:p>
    <w:p w:rsidR="003434EB" w:rsidRDefault="002F68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Викликати кабіну, якщо горить сигнал «Зайнято».</w:t>
      </w:r>
    </w:p>
    <w:p w:rsidR="003434EB" w:rsidRDefault="002F68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Перевозити у ліфті великі меблі та горючі матеріали.</w:t>
      </w:r>
    </w:p>
    <w:p w:rsidR="003434EB" w:rsidRDefault="003434E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CC0000"/>
          <w:sz w:val="28"/>
          <w:szCs w:val="28"/>
        </w:rPr>
      </w:pPr>
    </w:p>
    <w:p w:rsidR="003434EB" w:rsidRDefault="002F687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Захищайтесь від нападника!</w:t>
      </w:r>
    </w:p>
    <w:p w:rsidR="003434EB" w:rsidRDefault="002F687C">
      <w:pPr>
        <w:pBdr>
          <w:top w:val="nil"/>
          <w:left w:val="nil"/>
          <w:bottom w:val="nil"/>
          <w:right w:val="nil"/>
          <w:between w:val="nil"/>
        </w:pBdr>
        <w:ind w:left="360" w:right="153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 заходіть  у ліфт з незнайомими людьми. Якщо це все – таки трапилось проти вашої волі,  натисніть кнопку не свого, а найближчого поверху. Тим самим ви значно скоротите час перебування в товаристві з незнайомим й не дозволите довідатися, на якому поверсі</w:t>
      </w:r>
      <w:r>
        <w:rPr>
          <w:color w:val="000000"/>
          <w:sz w:val="28"/>
          <w:szCs w:val="28"/>
        </w:rPr>
        <w:t xml:space="preserve"> ваша квартира. Під час руху стійте обличчям до свого супутника й спиною до панелі пристрою зв’язку. У випадку небезпеки ви зможете натиснути кнопку «Виклик диспетчера» і покликати «Рятуйте!». Це може вплинути на потенційного злочинця й змусити його відмов</w:t>
      </w:r>
      <w:r>
        <w:rPr>
          <w:color w:val="000000"/>
          <w:sz w:val="28"/>
          <w:szCs w:val="28"/>
        </w:rPr>
        <w:t>итися від своїх агресивних планів.</w:t>
      </w:r>
    </w:p>
    <w:p w:rsidR="003434EB" w:rsidRDefault="003434EB">
      <w:pPr>
        <w:pBdr>
          <w:top w:val="nil"/>
          <w:left w:val="nil"/>
          <w:bottom w:val="nil"/>
          <w:right w:val="nil"/>
          <w:between w:val="nil"/>
        </w:pBdr>
        <w:ind w:left="360" w:right="153" w:firstLine="349"/>
        <w:jc w:val="both"/>
        <w:rPr>
          <w:color w:val="CC0000"/>
          <w:sz w:val="28"/>
          <w:szCs w:val="28"/>
        </w:rPr>
      </w:pPr>
    </w:p>
    <w:p w:rsidR="003434EB" w:rsidRDefault="002F687C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firstLine="709"/>
        <w:jc w:val="center"/>
        <w:rPr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 xml:space="preserve">П А М ’ Я Т А Й Т Е  ! </w:t>
      </w:r>
    </w:p>
    <w:p w:rsidR="003434EB" w:rsidRDefault="003434EB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firstLine="709"/>
        <w:jc w:val="center"/>
        <w:rPr>
          <w:color w:val="CC0000"/>
          <w:sz w:val="28"/>
          <w:szCs w:val="28"/>
        </w:rPr>
      </w:pPr>
    </w:p>
    <w:p w:rsidR="003434EB" w:rsidRDefault="002F687C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1523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ВИКОНАННЯ ЦИХ ПРАВИЛ ЗБЕРЕЖЕ ВАМ ЗДОРОВ’Я ТА ЖИТТЯ! </w:t>
      </w:r>
    </w:p>
    <w:p w:rsidR="003434EB" w:rsidRDefault="003434E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3434EB" w:rsidRDefault="003434E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sectPr w:rsidR="003434EB">
      <w:pgSz w:w="11906" w:h="16838"/>
      <w:pgMar w:top="567" w:right="566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4F5F"/>
    <w:multiLevelType w:val="multilevel"/>
    <w:tmpl w:val="74BA7D32"/>
    <w:lvl w:ilvl="0">
      <w:start w:val="1"/>
      <w:numFmt w:val="bullet"/>
      <w:lvlText w:val="●"/>
      <w:lvlJc w:val="left"/>
      <w:pPr>
        <w:ind w:left="1579" w:hanging="51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>
    <w:nsid w:val="279C378C"/>
    <w:multiLevelType w:val="multilevel"/>
    <w:tmpl w:val="5874B848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34EB"/>
    <w:rsid w:val="002F687C"/>
    <w:rsid w:val="0034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2018-12-17T18:48:00Z</dcterms:created>
  <dcterms:modified xsi:type="dcterms:W3CDTF">2018-12-17T18:48:00Z</dcterms:modified>
</cp:coreProperties>
</file>