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</w:tabs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</w:tabs>
        <w:rPr>
          <w:color w:val="00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ПАМ’ЯТКА НАСЕЛЕННЮ </w:t>
      </w: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«ТЕРМІЧНІ ОПІКИ»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Шановні </w:t>
      </w:r>
      <w:r>
        <w:rPr>
          <w:color w:val="000000"/>
          <w:sz w:val="26"/>
          <w:szCs w:val="26"/>
        </w:rPr>
        <w:t>жителі області!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ind w:right="212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Опік</w:t>
      </w:r>
      <w:r>
        <w:rPr>
          <w:color w:val="000000"/>
          <w:sz w:val="26"/>
          <w:szCs w:val="26"/>
        </w:rPr>
        <w:t xml:space="preserve"> – одне з самих небезпечних і хворобливих ушкоджень шкіри незалежно від того чим людини обпеклася: від вогню, об розжарену плиту чи гарячу праску.</w:t>
      </w: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Що робити?</w:t>
      </w:r>
    </w:p>
    <w:p w:rsidR="002B507E" w:rsidRDefault="008D5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Відкрити ушкоджену ділянку – якщо вона знаходиться під одягом, акуратно, зняти його.</w:t>
      </w:r>
    </w:p>
    <w:p w:rsidR="002B507E" w:rsidRDefault="008D5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Охолодити місце опіку під струменем прохолодної води, не менш ніж 10 хвилин. Якщо мова йде про хімічний опік, то промивати водою треба рясно та довго.</w:t>
      </w:r>
    </w:p>
    <w:p w:rsidR="002B507E" w:rsidRDefault="008D5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Якщо є засоби першої</w:t>
      </w:r>
      <w:r>
        <w:rPr>
          <w:color w:val="000000"/>
          <w:sz w:val="26"/>
          <w:szCs w:val="26"/>
        </w:rPr>
        <w:t xml:space="preserve"> допомоги при опіках (</w:t>
      </w:r>
      <w:proofErr w:type="spellStart"/>
      <w:r>
        <w:rPr>
          <w:color w:val="000000"/>
          <w:sz w:val="26"/>
          <w:szCs w:val="26"/>
        </w:rPr>
        <w:t>спрей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Пантенол</w:t>
      </w:r>
      <w:proofErr w:type="spellEnd"/>
      <w:r>
        <w:rPr>
          <w:color w:val="000000"/>
          <w:sz w:val="26"/>
          <w:szCs w:val="26"/>
        </w:rPr>
        <w:t>», мазь «Рятівник» та інші) нанести тонким шаром.</w:t>
      </w:r>
    </w:p>
    <w:p w:rsidR="002B507E" w:rsidRDefault="008D5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Прийняти 1 таблетку </w:t>
      </w:r>
      <w:proofErr w:type="spellStart"/>
      <w:r>
        <w:rPr>
          <w:color w:val="000000"/>
          <w:sz w:val="26"/>
          <w:szCs w:val="26"/>
        </w:rPr>
        <w:t>антигістамінного</w:t>
      </w:r>
      <w:proofErr w:type="spellEnd"/>
      <w:r>
        <w:rPr>
          <w:rFonts w:ascii="Arial" w:eastAsia="Arial" w:hAnsi="Arial" w:cs="Arial"/>
          <w:color w:val="252525"/>
          <w:highlight w:val="white"/>
        </w:rPr>
        <w:t> </w:t>
      </w:r>
      <w:r>
        <w:rPr>
          <w:color w:val="000000"/>
          <w:sz w:val="26"/>
          <w:szCs w:val="26"/>
        </w:rPr>
        <w:t xml:space="preserve"> препарату (</w:t>
      </w:r>
      <w:proofErr w:type="spellStart"/>
      <w:r>
        <w:rPr>
          <w:color w:val="000000"/>
          <w:sz w:val="26"/>
          <w:szCs w:val="26"/>
        </w:rPr>
        <w:t>тавегіл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супрастин</w:t>
      </w:r>
      <w:proofErr w:type="spellEnd"/>
      <w:r>
        <w:rPr>
          <w:color w:val="000000"/>
          <w:sz w:val="26"/>
          <w:szCs w:val="26"/>
        </w:rPr>
        <w:t>) та знеболююче.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Обов’язково зверніться до лікаря, якщо:</w:t>
      </w: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це опік обличчя та шиї, вони можуть спровокувати задуху;</w:t>
      </w: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1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опік займає велику площу, та утворилися пухирі (у цьому випадку, якщо рани прилягають до одягу, до приїзду лікаря слід накрити їх сухими стерильними серветками);</w:t>
      </w: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 разі опіку, що довгий час не гоїтьс</w:t>
      </w:r>
      <w:r>
        <w:rPr>
          <w:color w:val="000000"/>
          <w:sz w:val="26"/>
          <w:szCs w:val="26"/>
        </w:rPr>
        <w:t>я, особливо нижніх кінцівок при  поглибленні рани, появі гнійного відокремлюваного, неприємного запаху з рани, при посиленні болів і порушенні загального стану слід обов’язково звернутися до хірурга поліклініки.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ind w:left="1069" w:right="212"/>
        <w:jc w:val="both"/>
        <w:rPr>
          <w:color w:val="00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З А П А М </w:t>
      </w:r>
      <w:r>
        <w:rPr>
          <w:b/>
          <w:color w:val="FF3300"/>
          <w:sz w:val="26"/>
          <w:szCs w:val="26"/>
        </w:rPr>
        <w:t xml:space="preserve">’ </w:t>
      </w:r>
      <w:r>
        <w:rPr>
          <w:b/>
          <w:color w:val="FF0000"/>
          <w:sz w:val="26"/>
          <w:szCs w:val="26"/>
        </w:rPr>
        <w:t>Я Т А Й ТЕ!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ind w:right="212"/>
        <w:jc w:val="both"/>
        <w:rPr>
          <w:color w:val="000000"/>
          <w:sz w:val="16"/>
          <w:szCs w:val="16"/>
        </w:rPr>
      </w:pP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2"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Заборонено – </w:t>
      </w:r>
      <w:r>
        <w:rPr>
          <w:color w:val="000000"/>
          <w:sz w:val="26"/>
          <w:szCs w:val="26"/>
        </w:rPr>
        <w:t xml:space="preserve">проколювати, прорізати пухирі, це може призвести до занесення інфекції. </w:t>
      </w: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1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Будь-які опіки у новонароджених вимагають лікарської допомоги, як правило, лікування в стаціонарі.</w:t>
      </w: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Якщо в рану під час опіку потрапила земля, або опік був отриманий на природі, слід того ж дня звернутися у будь-який травмпункт або до хірурга поліклініки, щоб зробити щеплення від правця - небезпечного інфекційного захворювання. Добре, якщо лікар ще і обр</w:t>
      </w:r>
      <w:r>
        <w:rPr>
          <w:color w:val="000000"/>
          <w:sz w:val="26"/>
          <w:szCs w:val="26"/>
        </w:rPr>
        <w:t>обить цю опікову поверхню. Надалі можна буде продовжувати лікування у домашніх умовах.</w:t>
      </w: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ind w:left="1069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При опіку не можна:</w:t>
      </w:r>
    </w:p>
    <w:p w:rsidR="002B507E" w:rsidRDefault="008D5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1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присипати уражену поверхню крохмалем, пудрою, змащувати її рослинною олією, милом, </w:t>
      </w:r>
      <w:proofErr w:type="spellStart"/>
      <w:r>
        <w:rPr>
          <w:color w:val="000000"/>
          <w:sz w:val="26"/>
          <w:szCs w:val="26"/>
        </w:rPr>
        <w:t>припікаючими</w:t>
      </w:r>
      <w:proofErr w:type="spellEnd"/>
      <w:r>
        <w:rPr>
          <w:color w:val="000000"/>
          <w:sz w:val="26"/>
          <w:szCs w:val="26"/>
        </w:rPr>
        <w:t xml:space="preserve"> засобами, розчином перманганату калію, спиртом, йодом</w:t>
      </w:r>
      <w:r>
        <w:rPr>
          <w:color w:val="000000"/>
          <w:sz w:val="26"/>
          <w:szCs w:val="26"/>
        </w:rPr>
        <w:t>. Це може сприяти більш глибокому омертвінню тканини та уповільнює загоєння рани;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color w:val="00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141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ВИКОНАННЯ ЦИХ ПРАВИЛ ЗБЕРЕЖЕ ВАМ ЗДОРОВ’Я ТА ЖИТТЯ! 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right="141"/>
        <w:jc w:val="both"/>
        <w:rPr>
          <w:color w:val="000000"/>
          <w:sz w:val="16"/>
          <w:szCs w:val="16"/>
        </w:rPr>
      </w:pPr>
    </w:p>
    <w:p w:rsidR="002B507E" w:rsidRDefault="008D54F1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141"/>
        <w:jc w:val="center"/>
        <w:rPr>
          <w:color w:val="FF3300"/>
          <w:sz w:val="26"/>
          <w:szCs w:val="26"/>
        </w:rPr>
      </w:pPr>
      <w:r>
        <w:rPr>
          <w:b/>
          <w:color w:val="FF3300"/>
          <w:sz w:val="26"/>
          <w:szCs w:val="26"/>
        </w:rPr>
        <w:t xml:space="preserve">П А М ’ Я Т А Й Т Е  ! </w:t>
      </w: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color w:val="000000"/>
          <w:sz w:val="16"/>
          <w:szCs w:val="16"/>
        </w:rPr>
      </w:pPr>
    </w:p>
    <w:p w:rsidR="002B507E" w:rsidRDefault="002B507E">
      <w:pPr>
        <w:pBdr>
          <w:top w:val="nil"/>
          <w:left w:val="nil"/>
          <w:bottom w:val="nil"/>
          <w:right w:val="nil"/>
          <w:between w:val="nil"/>
        </w:pBdr>
        <w:ind w:right="141" w:firstLine="480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B507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702"/>
    <w:multiLevelType w:val="multilevel"/>
    <w:tmpl w:val="FE78DA7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1C702A4B"/>
    <w:multiLevelType w:val="multilevel"/>
    <w:tmpl w:val="62861F5A"/>
    <w:lvl w:ilvl="0">
      <w:start w:val="1"/>
      <w:numFmt w:val="bullet"/>
      <w:lvlText w:val="●"/>
      <w:lvlJc w:val="left"/>
      <w:pPr>
        <w:ind w:left="1571" w:hanging="502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07E"/>
    <w:rsid w:val="002B507E"/>
    <w:rsid w:val="008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2018-12-17T18:50:00Z</dcterms:created>
  <dcterms:modified xsi:type="dcterms:W3CDTF">2018-12-17T18:51:00Z</dcterms:modified>
</cp:coreProperties>
</file>