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Шановні </w:t>
      </w:r>
      <w:r>
        <w:rPr>
          <w:b/>
          <w:color w:val="000000"/>
          <w:sz w:val="24"/>
          <w:szCs w:val="24"/>
        </w:rPr>
        <w:t>жителі області!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Засоби індивідуального захисту (ЗІЗ)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використовуються для захисту людини від отруйних, радіоактивних і бактеріологічних речовин.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 своїм призначенням</w:t>
      </w:r>
      <w:r>
        <w:rPr>
          <w:color w:val="000000"/>
          <w:sz w:val="24"/>
          <w:szCs w:val="24"/>
        </w:rPr>
        <w:t xml:space="preserve"> ЗІЗ діляться на </w:t>
      </w:r>
      <w:r>
        <w:rPr>
          <w:b/>
          <w:color w:val="000000"/>
          <w:sz w:val="24"/>
          <w:szCs w:val="24"/>
        </w:rPr>
        <w:t>засобі захисту органів дихання</w:t>
      </w:r>
      <w:r>
        <w:rPr>
          <w:color w:val="000000"/>
          <w:sz w:val="24"/>
          <w:szCs w:val="24"/>
        </w:rPr>
        <w:t xml:space="preserve"> та </w:t>
      </w:r>
      <w:r>
        <w:rPr>
          <w:b/>
          <w:color w:val="000000"/>
          <w:sz w:val="24"/>
          <w:szCs w:val="24"/>
        </w:rPr>
        <w:t>засоби захисту шкіри.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 принципом захисту</w:t>
      </w:r>
      <w:r>
        <w:rPr>
          <w:color w:val="000000"/>
          <w:sz w:val="24"/>
          <w:szCs w:val="24"/>
        </w:rPr>
        <w:t xml:space="preserve"> ЗІЗ діляться фільтруючі та ізолюючі.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 способом виготовлення</w:t>
      </w:r>
      <w:r>
        <w:rPr>
          <w:color w:val="000000"/>
          <w:sz w:val="24"/>
          <w:szCs w:val="24"/>
        </w:rPr>
        <w:t xml:space="preserve"> – промислові та найпростіші, виготовлені населенням із підручних матеріалів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Засоби захисту органів дихання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Найпростіші засоби органів дихання – </w:t>
      </w:r>
      <w:r>
        <w:rPr>
          <w:b/>
          <w:color w:val="000000"/>
          <w:sz w:val="24"/>
          <w:szCs w:val="24"/>
        </w:rPr>
        <w:t>протипи</w:t>
      </w:r>
      <w:r>
        <w:rPr>
          <w:b/>
          <w:color w:val="000000"/>
          <w:sz w:val="24"/>
          <w:szCs w:val="24"/>
        </w:rPr>
        <w:t>лова тканинна маска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і </w:t>
      </w:r>
      <w:r>
        <w:rPr>
          <w:b/>
          <w:color w:val="000000"/>
          <w:sz w:val="24"/>
          <w:szCs w:val="24"/>
        </w:rPr>
        <w:t>ватно-марлева пов</w:t>
      </w:r>
      <w:r>
        <w:rPr>
          <w:rFonts w:ascii="Script MT Bold" w:eastAsia="Script MT Bold" w:hAnsi="Script MT Bold" w:cs="Script MT Bold"/>
          <w:b/>
          <w:color w:val="000000"/>
          <w:sz w:val="24"/>
          <w:szCs w:val="24"/>
        </w:rPr>
        <w:t>’</w:t>
      </w:r>
      <w:r>
        <w:rPr>
          <w:b/>
          <w:color w:val="000000"/>
          <w:sz w:val="24"/>
          <w:szCs w:val="24"/>
        </w:rPr>
        <w:t>язка.</w:t>
      </w:r>
      <w:r>
        <w:rPr>
          <w:color w:val="000000"/>
          <w:sz w:val="24"/>
          <w:szCs w:val="24"/>
        </w:rPr>
        <w:t xml:space="preserve"> 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+ </w:t>
      </w:r>
      <w:r>
        <w:rPr>
          <w:color w:val="000000"/>
          <w:sz w:val="24"/>
          <w:szCs w:val="24"/>
        </w:rPr>
        <w:t>Тимчасово, але достатньо надійно забезпечує захист органів дихання від радіоактивного пилу, шкідливих аерозолів, особливо при відсутності спеціальних засобів захисту. Може тимчасово захистити від хлору та аміаку.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Недоліки. Носять допоміжний характер, мож</w:t>
      </w:r>
      <w:r>
        <w:rPr>
          <w:color w:val="000000"/>
          <w:sz w:val="24"/>
          <w:szCs w:val="24"/>
        </w:rPr>
        <w:t>уть використовуватися лише тимчасово, не захищають від високих концентрацій сильнодіючих отруйних речовин.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Протипилова тканинна маска </w:t>
      </w:r>
      <w:r>
        <w:rPr>
          <w:color w:val="000000"/>
          <w:sz w:val="24"/>
          <w:szCs w:val="24"/>
        </w:rPr>
        <w:t xml:space="preserve">складається з двох частин – </w:t>
      </w:r>
      <w:r>
        <w:rPr>
          <w:b/>
          <w:color w:val="000000"/>
          <w:sz w:val="24"/>
          <w:szCs w:val="24"/>
        </w:rPr>
        <w:t>корпусу</w:t>
      </w:r>
      <w:r>
        <w:rPr>
          <w:color w:val="000000"/>
          <w:sz w:val="24"/>
          <w:szCs w:val="24"/>
        </w:rPr>
        <w:t xml:space="preserve"> і </w:t>
      </w:r>
      <w:r>
        <w:rPr>
          <w:b/>
          <w:color w:val="000000"/>
          <w:sz w:val="24"/>
          <w:szCs w:val="24"/>
        </w:rPr>
        <w:t>кріплення</w:t>
      </w:r>
      <w:r>
        <w:rPr>
          <w:b/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Корпус маски шиють з 4-5 шарів тканини. Зовнішні шари роблять з тканини б</w:t>
      </w:r>
      <w:r>
        <w:rPr>
          <w:color w:val="000000"/>
          <w:sz w:val="24"/>
          <w:szCs w:val="24"/>
        </w:rPr>
        <w:t xml:space="preserve">ез ворсу, а внутрішні – для кращої фільтрації – ворсом. Кріпленням служать смужки тканини, пришиті збоку корпуса. Маски виготовляються семи розмірів, відповідно до висоти обличчя: до 80 мм – </w:t>
      </w:r>
      <w:r>
        <w:rPr>
          <w:color w:val="000000"/>
          <w:sz w:val="24"/>
          <w:szCs w:val="24"/>
        </w:rPr>
        <w:lastRenderedPageBreak/>
        <w:t>перший розмір, 80-90 мм – другий, 91-100 мм – третій, 101-111- мм</w:t>
      </w:r>
      <w:r>
        <w:rPr>
          <w:color w:val="000000"/>
          <w:sz w:val="24"/>
          <w:szCs w:val="24"/>
        </w:rPr>
        <w:t xml:space="preserve"> – четвертий, 111-120 мм - п</w:t>
      </w:r>
      <w:r>
        <w:rPr>
          <w:rFonts w:ascii="Script MT Bold" w:eastAsia="Script MT Bold" w:hAnsi="Script MT Bold" w:cs="Script MT Bold"/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ятий, 121-130 мм – шостий, 131 мм і більше – сьомий розмір.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Ватно-марлева пов</w:t>
      </w:r>
      <w:r>
        <w:rPr>
          <w:rFonts w:ascii="Script MT Bold" w:eastAsia="Script MT Bold" w:hAnsi="Script MT Bold" w:cs="Script MT Bold"/>
          <w:b/>
          <w:color w:val="000000"/>
          <w:sz w:val="24"/>
          <w:szCs w:val="24"/>
        </w:rPr>
        <w:t>’</w:t>
      </w:r>
      <w:r>
        <w:rPr>
          <w:b/>
          <w:color w:val="000000"/>
          <w:sz w:val="24"/>
          <w:szCs w:val="24"/>
        </w:rPr>
        <w:t>язка</w:t>
      </w:r>
      <w:r>
        <w:rPr>
          <w:color w:val="000000"/>
          <w:sz w:val="24"/>
          <w:szCs w:val="24"/>
        </w:rPr>
        <w:t xml:space="preserve"> виготовляється із шматка марлі розміром 100 х 50 см. Його розстеляють на столі, посередині на площі 30х20 см кладуть шар вати завтовшки 1-2 см (або 5-6 шарів марлі). Вільний край марлі по довжині загинають з обох боків на вату, а на кінцях роблять розрізи</w:t>
      </w:r>
      <w:r>
        <w:rPr>
          <w:color w:val="000000"/>
          <w:sz w:val="24"/>
          <w:szCs w:val="24"/>
        </w:rPr>
        <w:t xml:space="preserve"> (30-35 см).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Респіратори </w:t>
      </w:r>
      <w:r>
        <w:rPr>
          <w:color w:val="000000"/>
          <w:sz w:val="24"/>
          <w:szCs w:val="24"/>
        </w:rPr>
        <w:t xml:space="preserve">застосовують для захисту органів дихання від радіоактивного і ґрунтового пилу. Найбільш поширені респіратори </w:t>
      </w:r>
      <w:r>
        <w:rPr>
          <w:b/>
          <w:color w:val="000000"/>
          <w:sz w:val="24"/>
          <w:szCs w:val="24"/>
        </w:rPr>
        <w:t>Р-2 і ШБ-1.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+ </w:t>
      </w:r>
      <w:r>
        <w:rPr>
          <w:color w:val="000000"/>
          <w:sz w:val="24"/>
          <w:szCs w:val="24"/>
        </w:rPr>
        <w:t>Легкі, компактні, майже не утруднює дихання, добре захищає від пилу.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Не захищає від парів та газів отруйни</w:t>
      </w:r>
      <w:r>
        <w:rPr>
          <w:color w:val="000000"/>
          <w:sz w:val="24"/>
          <w:szCs w:val="24"/>
        </w:rPr>
        <w:t>х речовин. Забивається пилом.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Фільтруючий протигаз </w:t>
      </w:r>
      <w:r>
        <w:rPr>
          <w:color w:val="000000"/>
          <w:sz w:val="24"/>
          <w:szCs w:val="24"/>
        </w:rPr>
        <w:t>призначений для захисту органів дихання, очей, шкіри обличчя від впливу отруйних речовин, радіоактивних речовин, бактеріологічних засобів і деяких сильнодіючих отруйних речовин, а також від різних шкідливи</w:t>
      </w:r>
      <w:r>
        <w:rPr>
          <w:color w:val="000000"/>
          <w:sz w:val="24"/>
          <w:szCs w:val="24"/>
        </w:rPr>
        <w:t>х домішок, що є у повітрі.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+ </w:t>
      </w:r>
      <w:r>
        <w:rPr>
          <w:color w:val="000000"/>
          <w:sz w:val="24"/>
          <w:szCs w:val="24"/>
        </w:rPr>
        <w:t>Надійно захищають від отруйних речовин та багатьох сильнодіючих отруйних речовин, радіоактивного пилу і бактеріальних засобів. Достатньо легкі, не утруднюють рух.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При тривалому прибуванні утруднюють дихання, забивається фільт</w:t>
      </w:r>
      <w:r>
        <w:rPr>
          <w:color w:val="000000"/>
          <w:sz w:val="24"/>
          <w:szCs w:val="24"/>
        </w:rPr>
        <w:t>руюча коробка та обмежується поле зору.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Ізолюючий протигаз - </w:t>
      </w:r>
      <w:r>
        <w:rPr>
          <w:b/>
          <w:color w:val="FF0000"/>
          <w:sz w:val="24"/>
          <w:szCs w:val="24"/>
        </w:rPr>
        <w:t>спеціальний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засіб захисту органів дихання, очей, шкіри обличчя від будь-яких шкідливих домішок в повітрі незалежно від їх властивостей та концентрації. Принцип дії – повна ізоляція органів дихання від навколишнього середовища. 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+ </w:t>
      </w:r>
      <w:r>
        <w:rPr>
          <w:color w:val="000000"/>
          <w:sz w:val="24"/>
          <w:szCs w:val="24"/>
        </w:rPr>
        <w:t>Захист від всіх типів шкідливих домішо</w:t>
      </w:r>
      <w:r>
        <w:rPr>
          <w:color w:val="000000"/>
          <w:sz w:val="24"/>
          <w:szCs w:val="24"/>
        </w:rPr>
        <w:t>к в повітрі.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Деяка громіздкість, обмеженість рухів. Обмежений запаски кисню. Складно зафіксувати закінчення кисню в балоні.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Камера захисна дитяча (КЗД) </w:t>
      </w:r>
      <w:r>
        <w:rPr>
          <w:color w:val="000000"/>
          <w:sz w:val="24"/>
          <w:szCs w:val="24"/>
        </w:rPr>
        <w:t>призначена для захисту дітей у віці до 1,5 років від отруйних та радіоактивних речовин і бактеріальних</w:t>
      </w:r>
      <w:r>
        <w:rPr>
          <w:color w:val="000000"/>
          <w:sz w:val="24"/>
          <w:szCs w:val="24"/>
        </w:rPr>
        <w:t xml:space="preserve"> засобів в інтервалі температур від +30 С до – 30 С. 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Медичні засоби індивідуального захисту - </w:t>
      </w:r>
      <w:r>
        <w:rPr>
          <w:color w:val="000000"/>
          <w:sz w:val="24"/>
          <w:szCs w:val="24"/>
        </w:rPr>
        <w:t>це аптечка індивідуальна (АІ-2), індивідуальний протихімічний пакет (ІПП-8) і пакет перев</w:t>
      </w:r>
      <w:r>
        <w:rPr>
          <w:rFonts w:ascii="Script MT Bold" w:eastAsia="Script MT Bold" w:hAnsi="Script MT Bold" w:cs="Script MT Bold"/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язувальний індивідуальний.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Індивідуальний протихімічний пакет ІПП-8 пр</w:t>
      </w:r>
      <w:r>
        <w:rPr>
          <w:color w:val="000000"/>
          <w:sz w:val="24"/>
          <w:szCs w:val="24"/>
        </w:rPr>
        <w:t xml:space="preserve">изначений для знезараження краплиннорідких отруйних речовин, що потрапили на відкриті ділянки шкіри та одягу. 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Засоби захисту шкіри. </w:t>
      </w:r>
      <w:r>
        <w:rPr>
          <w:color w:val="000000"/>
          <w:sz w:val="24"/>
          <w:szCs w:val="24"/>
        </w:rPr>
        <w:t>Звичайні засоби захисту шкіри – це предмети одягу та взуття, робочий одяг (спецівка), що можуть бути у кожної людини.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</w:t>
      </w:r>
      <w:r>
        <w:rPr>
          <w:b/>
          <w:color w:val="000000"/>
          <w:sz w:val="24"/>
          <w:szCs w:val="24"/>
        </w:rPr>
        <w:t>із</w:t>
      </w:r>
      <w:r>
        <w:rPr>
          <w:b/>
          <w:color w:val="000000"/>
          <w:sz w:val="24"/>
          <w:szCs w:val="24"/>
        </w:rPr>
        <w:t xml:space="preserve">олюючих засобів захисту шкіри </w:t>
      </w:r>
      <w:r>
        <w:rPr>
          <w:color w:val="000000"/>
          <w:sz w:val="24"/>
          <w:szCs w:val="24"/>
        </w:rPr>
        <w:t>належать:</w:t>
      </w:r>
    </w:p>
    <w:p w:rsidR="00C95A2E" w:rsidRDefault="00AD03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захисний комбінезон (костюм);</w:t>
      </w:r>
    </w:p>
    <w:p w:rsidR="00C95A2E" w:rsidRDefault="00AD03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легкий захисний костюм Л-1; </w:t>
      </w:r>
    </w:p>
    <w:p w:rsidR="00C95A2E" w:rsidRDefault="00AD03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загальновійськовий захисний комплект.</w:t>
      </w: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Якщо у вас немає можливості використати спеціальні засоби захисту шкіри, то скористайтеся звичайними предметами одягу – плащем, чоботами, гумовими рукавицями та медичною маскою.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найпростіших засобів захисту шкіри є одяг з грубої тканини – плащ, спецівка</w:t>
      </w:r>
      <w:r>
        <w:rPr>
          <w:color w:val="000000"/>
          <w:sz w:val="24"/>
          <w:szCs w:val="24"/>
        </w:rPr>
        <w:t>, чоботи чи черевики, гумові рукавиці та медична маска. Вони захищають від радіоактивного пилу і бактеріальних засобів, а також нетривалий час від сильнодіючих отруйних речовин та отруйних речовин.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+ </w:t>
      </w:r>
      <w:r>
        <w:rPr>
          <w:color w:val="000000"/>
          <w:sz w:val="24"/>
          <w:szCs w:val="24"/>
        </w:rPr>
        <w:t>При відсутності промислових зразків продукції, а також в</w:t>
      </w:r>
      <w:r>
        <w:rPr>
          <w:color w:val="000000"/>
          <w:sz w:val="24"/>
          <w:szCs w:val="24"/>
        </w:rPr>
        <w:t xml:space="preserve"> екстрених ситуаціях можуть виявитися дуже корисними.</w:t>
      </w:r>
    </w:p>
    <w:p w:rsidR="00C95A2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Носять допоміжний характер, можуть використовуватися лише короткочасно, не захищають від високих концентрацій сильнодіючих отруйних речовин.</w:t>
      </w: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D031E" w:rsidRDefault="00AD031E" w:rsidP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Навчально-методичний центр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цивільного захисту та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безпеки життєдіяльності</w:t>
      </w: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ЗАСОБИ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ІНДИВІДУАЛЬНОГО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ЗАХИСТУ</w:t>
      </w:r>
    </w:p>
    <w:p w:rsidR="00C95A2E" w:rsidRDefault="00AD03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ПАМ'ЯТКА НАСЕЛЕННЮ</w:t>
      </w: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2"/>
          <w:szCs w:val="32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C95A2E" w:rsidRDefault="00C95A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sectPr w:rsidR="00C95A2E">
      <w:pgSz w:w="16838" w:h="11906"/>
      <w:pgMar w:top="720" w:right="720" w:bottom="720" w:left="720" w:header="708" w:footer="708" w:gutter="0"/>
      <w:pgNumType w:start="1"/>
      <w:cols w:num="3" w:space="720" w:equalWidth="0">
        <w:col w:w="4660" w:space="708"/>
        <w:col w:w="4660" w:space="708"/>
        <w:col w:w="46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35C"/>
    <w:multiLevelType w:val="multilevel"/>
    <w:tmpl w:val="FB14F4F6"/>
    <w:lvl w:ilvl="0">
      <w:start w:val="1"/>
      <w:numFmt w:val="bullet"/>
      <w:lvlText w:val="➢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5A2E"/>
    <w:rsid w:val="00AD031E"/>
    <w:rsid w:val="00C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2018-12-17T18:32:00Z</dcterms:created>
  <dcterms:modified xsi:type="dcterms:W3CDTF">2018-12-17T18:33:00Z</dcterms:modified>
</cp:coreProperties>
</file>