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МЕТОДИЧНІ РЕКОМЕНДАЦІЇ  ДЛЯ НАВЧАННЯ НАСЕЛЕННЯ</w:t>
      </w:r>
    </w:p>
    <w:p w:rsidR="0082327D" w:rsidRDefault="00823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3366"/>
          <w:sz w:val="28"/>
          <w:szCs w:val="28"/>
        </w:rPr>
      </w:pP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«ЩО ТРЕБА ЗНАТИ ПРО ВИБУХОНЕБЕЗПЕЧНІ ПРЕДМЕТИ ТА ЗАХОДИ БЕЗПЕКИ ПРИ ЇХ ВИЯВЛЕННІ»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Шановні запоріжці та жителі області!</w:t>
      </w:r>
    </w:p>
    <w:p w:rsidR="0082327D" w:rsidRDefault="008232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території Запорізької області продовжують мати місце випадки виявлення вибухонебезпечних предметів - боєприпасів часів Великої Вітчизняної війни. 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Випадково виявивши вибухонебезпечні предмети, деякі  громадяни, і особливо діти, торкаються до них, а інод</w:t>
      </w:r>
      <w:r>
        <w:rPr>
          <w:color w:val="000000"/>
          <w:sz w:val="28"/>
          <w:szCs w:val="28"/>
        </w:rPr>
        <w:t>і намагаються їх розібрати, палять на вогнищах, ударяють, кидають, внаслідок чого відбуваються нещасні випадки. Тому необхідно, щоб усе населення, особливо діти, мали ясне представлення про силу, що таїться у вибухонебезпечних предметах, і чітко знали прав</w:t>
      </w:r>
      <w:r>
        <w:rPr>
          <w:color w:val="000000"/>
          <w:sz w:val="28"/>
          <w:szCs w:val="28"/>
        </w:rPr>
        <w:t>ила поведінки при їх виявленні.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Всі боєприпаси (артилерійські міни, снаряди, реактивні та інженерні міни, авіабомби, ручні гранати та ін.) знаряджаються вибуховими речовинами і можуть вибухнути від удару, тертя, струсу чи при іншій механічній або тепловій </w:t>
      </w:r>
      <w:r>
        <w:rPr>
          <w:color w:val="000000"/>
          <w:sz w:val="28"/>
          <w:szCs w:val="28"/>
        </w:rPr>
        <w:t>дії.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Гази, що утворюються при вибуху, з величезною силою розривають металевий корпус </w:t>
      </w:r>
      <w:proofErr w:type="spellStart"/>
      <w:r>
        <w:rPr>
          <w:color w:val="000000"/>
          <w:sz w:val="28"/>
          <w:szCs w:val="28"/>
        </w:rPr>
        <w:t>боєприпасу</w:t>
      </w:r>
      <w:proofErr w:type="spellEnd"/>
      <w:r>
        <w:rPr>
          <w:color w:val="000000"/>
          <w:sz w:val="28"/>
          <w:szCs w:val="28"/>
        </w:rPr>
        <w:t xml:space="preserve"> на безліч осколків, які розлітаючись на всі боки, завдають поразки на значній відстані від місця вибуху.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Вибухові речовини, які застосовуються у боєприпасах, є </w:t>
      </w:r>
      <w:r>
        <w:rPr>
          <w:color w:val="000000"/>
          <w:sz w:val="28"/>
          <w:szCs w:val="28"/>
        </w:rPr>
        <w:t>хімічними сполуками різного кольору - від світло - жовтого до темно-коричневого. Навіть після тривалого перебування у воді або землі вибухові речовини не втрачають здатності вибухати, а в деяких випадках, відбувається хімічна взаємодія з металевим корпусом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боєприпасу</w:t>
      </w:r>
      <w:proofErr w:type="spellEnd"/>
      <w:r>
        <w:rPr>
          <w:color w:val="000000"/>
          <w:sz w:val="28"/>
          <w:szCs w:val="28"/>
        </w:rPr>
        <w:t>, та утворюється новий вид дуже чутливої вибухової речовини.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Артилерійські снаряди</w:t>
      </w:r>
      <w:r>
        <w:rPr>
          <w:color w:val="000000"/>
          <w:sz w:val="28"/>
          <w:szCs w:val="28"/>
        </w:rPr>
        <w:t xml:space="preserve"> складаються з металевого корпусу, вибухового заряду та детонатора (головного або донного).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Артилерійські та реактивні міни</w:t>
      </w:r>
      <w:r>
        <w:rPr>
          <w:color w:val="000000"/>
          <w:sz w:val="28"/>
          <w:szCs w:val="28"/>
        </w:rPr>
        <w:t xml:space="preserve"> по будові аналогічні артилерійським сна</w:t>
      </w:r>
      <w:r>
        <w:rPr>
          <w:color w:val="000000"/>
          <w:sz w:val="28"/>
          <w:szCs w:val="28"/>
        </w:rPr>
        <w:t xml:space="preserve">рядам. У донній частині мін є стабілізатор з камерою для </w:t>
      </w:r>
      <w:proofErr w:type="spellStart"/>
      <w:r>
        <w:rPr>
          <w:color w:val="000000"/>
          <w:sz w:val="28"/>
          <w:szCs w:val="28"/>
        </w:rPr>
        <w:t>вишибного</w:t>
      </w:r>
      <w:proofErr w:type="spellEnd"/>
      <w:r>
        <w:rPr>
          <w:color w:val="000000"/>
          <w:sz w:val="28"/>
          <w:szCs w:val="28"/>
        </w:rPr>
        <w:t xml:space="preserve"> заряду. З усіх боєприпасів артилерійські міни </w:t>
      </w:r>
      <w:r>
        <w:rPr>
          <w:b/>
          <w:color w:val="000000"/>
          <w:sz w:val="28"/>
          <w:szCs w:val="28"/>
        </w:rPr>
        <w:t>найбільш небезпечні</w:t>
      </w:r>
      <w:r>
        <w:rPr>
          <w:color w:val="000000"/>
          <w:sz w:val="28"/>
          <w:szCs w:val="28"/>
        </w:rPr>
        <w:t>, оскільки їх детонатори надзвичайно чутливі до механічної дії та нагрівання.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Авіаційні бомби</w:t>
      </w:r>
      <w:r>
        <w:rPr>
          <w:color w:val="000000"/>
          <w:sz w:val="28"/>
          <w:szCs w:val="28"/>
        </w:rPr>
        <w:t xml:space="preserve"> зовні схожі з артилерійськими мінами, проте окрім головного детонатора вони можуть мати ще донні та бокові. Авіабомби, які  не розірвалися, виявляються під час земляних робіт на великій глибині.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Інженерні міни </w:t>
      </w:r>
      <w:r>
        <w:rPr>
          <w:color w:val="000000"/>
          <w:sz w:val="28"/>
          <w:szCs w:val="28"/>
        </w:rPr>
        <w:t>бувають самої різноманітної форми. За признач</w:t>
      </w:r>
      <w:r>
        <w:rPr>
          <w:color w:val="000000"/>
          <w:sz w:val="28"/>
          <w:szCs w:val="28"/>
        </w:rPr>
        <w:t>енням вони розділяються на протитанкові і протипіхотні. Корпуси інженерних мін можуть бути металеві, дерев'яні або пластмасові. Вони споряджаються сильною вибуховою речовиною та забезпечуються детонатором натискної або натяжної дії.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Ручні гранати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мають яйцеподібну або циліндричну форму. Споряджаються запалами, які поміщаються в запальному гнізді корпусу та у більшості випадків не помітні.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Усі види боєприпасів мають </w:t>
      </w:r>
      <w:r>
        <w:rPr>
          <w:b/>
          <w:color w:val="FF0000"/>
          <w:sz w:val="28"/>
          <w:szCs w:val="28"/>
        </w:rPr>
        <w:t>детонатори або запали</w:t>
      </w:r>
      <w:r>
        <w:rPr>
          <w:color w:val="000000"/>
          <w:sz w:val="28"/>
          <w:szCs w:val="28"/>
        </w:rPr>
        <w:t>, різні по конструкції та способу установки. Вони споряджаються</w:t>
      </w:r>
      <w:r>
        <w:rPr>
          <w:color w:val="000000"/>
          <w:sz w:val="28"/>
          <w:szCs w:val="28"/>
        </w:rPr>
        <w:t xml:space="preserve"> дуже потужною і високочутливою вибуховою речовиною і тому, навіть будучи відокремленими, від корпусів боєприпасів, представляють серйозну небезпеку.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у виявлених боєприпасах немає детонатора, то це ще не означає, що вони безпечні, оскільки всередині н</w:t>
      </w:r>
      <w:r>
        <w:rPr>
          <w:color w:val="000000"/>
          <w:sz w:val="28"/>
          <w:szCs w:val="28"/>
        </w:rPr>
        <w:t>их може бути вибухова речовина. З тієї ж причини небезпечні великі осколки боєприпасів.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Слід пам’ятати, що зовнішній вигляд боєприпасів від тривалого перебування їх у ґрунті сильно змінюється: вони деформуються, покриваються іржею. Тому при виявленні незна</w:t>
      </w:r>
      <w:r>
        <w:rPr>
          <w:color w:val="000000"/>
          <w:sz w:val="28"/>
          <w:szCs w:val="28"/>
        </w:rPr>
        <w:t>йомих предметів їх не слід чіпати, тому що вони можуть виявитися вибухонебезпечними.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ПРАВИЛА ПОВЕДІНКИ НАСЕЛЕННЯ ПРИ ВИЯВЛЕННІ ВИБУХОНЕБЕЗПЕЧНИХ ПРЕДМЕТІВ:</w:t>
      </w:r>
    </w:p>
    <w:p w:rsidR="0082327D" w:rsidRDefault="00D20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Ні в якому разі не торкатися  вибухонебезпечного предмету - це загрожує життю.</w:t>
      </w:r>
    </w:p>
    <w:p w:rsidR="0082327D" w:rsidRDefault="00D20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Негайно повідомити пр</w:t>
      </w:r>
      <w:r>
        <w:rPr>
          <w:color w:val="000000"/>
          <w:sz w:val="28"/>
          <w:szCs w:val="28"/>
        </w:rPr>
        <w:t xml:space="preserve">о небезпечну знахідку за  телефонами </w:t>
      </w:r>
      <w:r>
        <w:rPr>
          <w:b/>
          <w:color w:val="000000"/>
          <w:sz w:val="28"/>
          <w:szCs w:val="28"/>
        </w:rPr>
        <w:t>101 та 102.</w:t>
      </w:r>
    </w:p>
    <w:p w:rsidR="0082327D" w:rsidRDefault="00D20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Зупинити будь-які роботи в районі небезпечного місця. Удар лопати, грабель чи просто поштовх може призвести до вибуху.  </w:t>
      </w:r>
    </w:p>
    <w:p w:rsidR="0082327D" w:rsidRDefault="00D20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виявленні вибухонебезпечних предметів далеко від населених пунктів, треба добре за</w:t>
      </w:r>
      <w:r>
        <w:rPr>
          <w:color w:val="000000"/>
          <w:sz w:val="28"/>
          <w:szCs w:val="28"/>
        </w:rPr>
        <w:t xml:space="preserve">пам’ятати дорогу до того місця, де вони виявлені, поставити біля них пам’ятного пішака. </w:t>
      </w:r>
    </w:p>
    <w:p w:rsidR="0082327D" w:rsidRDefault="00D20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Встановити попереджувальні знаки або огорожу. Проте неможна вбивати у землю кілки, адже поблизу цього місця можуть ще знаходитися вибухонебезпечні предмети. Для облаштування огорожі можна використати підручні матеріали – мотузку, дріт, вірьовку, шматки мат</w:t>
      </w:r>
      <w:r>
        <w:rPr>
          <w:color w:val="000000"/>
          <w:sz w:val="28"/>
          <w:szCs w:val="28"/>
        </w:rPr>
        <w:t>ерії.</w:t>
      </w:r>
    </w:p>
    <w:p w:rsidR="0082327D" w:rsidRDefault="00D20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Якщо такі предмети знайдені в населеному пункті (на пляжі, в саду, на дорозі), необхідно поставити тимчасову охорону шляхом спостереження здалеку. Оптимальна безпечна відстань – близько 500 метрів. </w:t>
      </w:r>
    </w:p>
    <w:p w:rsidR="0082327D" w:rsidRDefault="00D20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допускати сторонніх осіб до небезпечного предмет</w:t>
      </w:r>
      <w:r>
        <w:rPr>
          <w:color w:val="000000"/>
          <w:sz w:val="28"/>
          <w:szCs w:val="28"/>
        </w:rPr>
        <w:t>а доки не прибули спеціально підготовлені фахівці.</w:t>
      </w:r>
    </w:p>
    <w:p w:rsidR="0082327D" w:rsidRDefault="008232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виявленні вибухонебезпечних предметів категорично забороняється:</w:t>
      </w:r>
    </w:p>
    <w:p w:rsidR="0082327D" w:rsidRDefault="00D20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брати їх в руки, завдавати по них ударів, робити спроби до розбирання або розпилювання;</w:t>
      </w:r>
    </w:p>
    <w:p w:rsidR="0082327D" w:rsidRDefault="00D20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переносити їх з місця на місце;</w:t>
      </w:r>
    </w:p>
    <w:p w:rsidR="0082327D" w:rsidRDefault="00D20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поміщати їх у в</w:t>
      </w:r>
      <w:r>
        <w:rPr>
          <w:color w:val="000000"/>
          <w:sz w:val="28"/>
          <w:szCs w:val="28"/>
        </w:rPr>
        <w:t>огнище або розводити вогонь біля них;</w:t>
      </w:r>
    </w:p>
    <w:p w:rsidR="0082327D" w:rsidRDefault="00D20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збирати, здавати їх в якості металобрухту.</w:t>
      </w:r>
    </w:p>
    <w:p w:rsidR="0082327D" w:rsidRDefault="008232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Невиконання даних вимог може привести до вибуху боєприпасів.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ЗАХОДИ З ПОПЕРЕДЖЕННЯ НЕЩАСНИХ ВИПАДКІВ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попередження нещасних випадків необхідно безперервно проводити роз’яснювальну роботу серед населення, особливо серед дітей шкільного віку.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Профілактичну роботу потрібно особливо активізувати з настанням весняно-літнього періоду, під час шкільних ка</w:t>
      </w:r>
      <w:r>
        <w:rPr>
          <w:color w:val="000000"/>
          <w:sz w:val="28"/>
          <w:szCs w:val="28"/>
        </w:rPr>
        <w:t>нікул, екскурсій, туристичних походів, відпочинку дітей в оздоровчих таборах.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Екскурсії, туристичні походи та інші масові заходи треба проводити під керівництвом вчителів, батьків.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навчальних закладах доцільно періодично проводити спеціальні заняття, на </w:t>
      </w:r>
      <w:r>
        <w:rPr>
          <w:color w:val="000000"/>
          <w:sz w:val="28"/>
          <w:szCs w:val="28"/>
        </w:rPr>
        <w:t xml:space="preserve">яких роз’яснювати про небезпеку при випадковому виявлені боєприпасів. 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 А М Я ’ Т А Й Т Е!</w:t>
      </w:r>
    </w:p>
    <w:p w:rsidR="0082327D" w:rsidRDefault="00D200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Знайдені боєприпаси (або предмети, що схожі на них) повинні бути знешкоджені тільки фахівцями-піротехніками.</w:t>
      </w:r>
    </w:p>
    <w:p w:rsidR="0082327D" w:rsidRDefault="0082327D">
      <w:pPr>
        <w:pBdr>
          <w:top w:val="nil"/>
          <w:left w:val="nil"/>
          <w:bottom w:val="nil"/>
          <w:right w:val="nil"/>
          <w:between w:val="nil"/>
        </w:pBdr>
        <w:ind w:right="72" w:firstLine="3420"/>
        <w:jc w:val="both"/>
        <w:rPr>
          <w:color w:val="000000"/>
          <w:sz w:val="16"/>
          <w:szCs w:val="16"/>
        </w:rPr>
      </w:pPr>
    </w:p>
    <w:p w:rsidR="0082327D" w:rsidRDefault="0082327D">
      <w:pPr>
        <w:pBdr>
          <w:top w:val="nil"/>
          <w:left w:val="nil"/>
          <w:bottom w:val="nil"/>
          <w:right w:val="nil"/>
          <w:between w:val="nil"/>
        </w:pBdr>
        <w:ind w:right="72" w:firstLine="34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82327D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A03"/>
    <w:multiLevelType w:val="multilevel"/>
    <w:tmpl w:val="815293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327D"/>
    <w:rsid w:val="0082327D"/>
    <w:rsid w:val="00D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2018-12-17T19:26:00Z</dcterms:created>
  <dcterms:modified xsi:type="dcterms:W3CDTF">2018-12-17T19:26:00Z</dcterms:modified>
</cp:coreProperties>
</file>