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ПОГОДЖЕНО</w:t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ЗАТВЕРДЖУЮ</w:t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на засіданні педагогічної ради</w:t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Біласовицького</w:t>
      </w:r>
      <w:proofErr w:type="spellEnd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ЗЗСО</w:t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директор </w:t>
      </w:r>
      <w:proofErr w:type="spellStart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Біласовицького</w:t>
      </w:r>
      <w:proofErr w:type="spellEnd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ЗЗСО</w:t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І-ІІ ступенів</w:t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                      І-ІІ ступенів</w:t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</w:t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Воловецької</w:t>
      </w:r>
      <w:proofErr w:type="spellEnd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районної ради                                                     </w:t>
      </w:r>
      <w:proofErr w:type="spellStart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Воловецької</w:t>
      </w:r>
      <w:proofErr w:type="spellEnd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районної ради</w:t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Закарпатської області                                                              Закарпатської області</w:t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(протокол №1 від 31.08.2018)</w:t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>_________С.Губинець</w:t>
      </w:r>
      <w:proofErr w:type="spellEnd"/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3D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«___»__________2018р</w:t>
      </w:r>
    </w:p>
    <w:p w:rsidR="00953D2F" w:rsidRPr="00953D2F" w:rsidRDefault="00953D2F" w:rsidP="00953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57E94" w:rsidRDefault="00A57E94" w:rsidP="00A5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53D2F" w:rsidRDefault="00953D2F" w:rsidP="00A57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72F2" w:rsidRPr="00A57E94" w:rsidRDefault="007272F2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7272F2" w:rsidRDefault="00A27CD4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Біласовицького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загальної середньої освіти І – ІІ ступенів</w:t>
      </w:r>
    </w:p>
    <w:p w:rsidR="007272F2" w:rsidRDefault="00A27CD4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Воловецької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</w:t>
      </w:r>
      <w:r w:rsidR="00727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 w:rsidR="007272F2" w:rsidRPr="00A57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72F2" w:rsidRPr="00A57E94" w:rsidRDefault="007272F2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b/>
          <w:sz w:val="28"/>
          <w:szCs w:val="28"/>
          <w:lang w:val="uk-UA"/>
        </w:rPr>
        <w:t>І ступеня</w:t>
      </w:r>
      <w:r w:rsidR="00AD6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7F79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93226">
        <w:rPr>
          <w:rFonts w:ascii="Times New Roman" w:hAnsi="Times New Roman" w:cs="Times New Roman"/>
          <w:b/>
          <w:sz w:val="28"/>
          <w:szCs w:val="28"/>
          <w:lang w:val="uk-UA"/>
        </w:rPr>
        <w:t>-4</w:t>
      </w:r>
      <w:r w:rsidR="00AD6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класи)</w:t>
      </w:r>
    </w:p>
    <w:p w:rsidR="00A57E94" w:rsidRPr="00A57E94" w:rsidRDefault="00A57E94" w:rsidP="0019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9DB" w:rsidRPr="00593226" w:rsidRDefault="00A57E94" w:rsidP="0059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A27CD4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 xml:space="preserve"> І ступеня (</w:t>
      </w:r>
      <w:r w:rsidR="00515047">
        <w:rPr>
          <w:rFonts w:ascii="Times New Roman" w:hAnsi="Times New Roman" w:cs="Times New Roman"/>
          <w:sz w:val="28"/>
          <w:szCs w:val="28"/>
          <w:lang w:val="uk-UA"/>
        </w:rPr>
        <w:t>початкова</w:t>
      </w:r>
      <w:r w:rsidR="00593226">
        <w:rPr>
          <w:rFonts w:ascii="Times New Roman" w:hAnsi="Times New Roman" w:cs="Times New Roman"/>
          <w:sz w:val="28"/>
          <w:szCs w:val="28"/>
          <w:lang w:val="uk-UA"/>
        </w:rPr>
        <w:t xml:space="preserve"> освіта) </w:t>
      </w:r>
      <w:r w:rsidR="00593226" w:rsidRPr="00593226">
        <w:rPr>
          <w:rFonts w:ascii="Times New Roman" w:hAnsi="Times New Roman" w:cs="Times New Roman"/>
          <w:sz w:val="28"/>
          <w:szCs w:val="28"/>
          <w:lang w:val="uk-UA"/>
        </w:rPr>
        <w:t>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 початкової загальної освіти» (2-4 класи), наказу МОН України від 20.04.2018 №407 «Про затвердження типової освітньої програми закладів загальної середньої освіти І ступеня».</w:t>
      </w:r>
    </w:p>
    <w:p w:rsidR="00A57E94" w:rsidRPr="00A57E94" w:rsidRDefault="00A8706D" w:rsidP="007F7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</w:t>
      </w:r>
      <w:r w:rsidR="007272F2">
        <w:rPr>
          <w:rFonts w:ascii="Times New Roman" w:eastAsia="Calibri" w:hAnsi="Times New Roman" w:cs="Times New Roman"/>
          <w:sz w:val="28"/>
          <w:szCs w:val="28"/>
          <w:lang w:val="uk-UA"/>
        </w:rPr>
        <w:t>початкової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A27C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ЗСО І ступеня 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(далі -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A57E94" w:rsidRPr="00A57E94" w:rsidRDefault="00A8706D" w:rsidP="00A57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A57E94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визначає: </w:t>
      </w:r>
    </w:p>
    <w:p w:rsidR="00A57E94" w:rsidRPr="00A8706D" w:rsidRDefault="00A57E94" w:rsidP="00A870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706D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</w:t>
      </w:r>
      <w:r w:rsidR="00D12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>таблиця 2</w:t>
      </w:r>
      <w:r w:rsidR="00D1273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A8706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7176C" w:rsidRDefault="00A57E94" w:rsidP="00A870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>очікувані результати навчання учнів подані в рамках навчальн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програм,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перелік яких наведено в таблиці 8; пропонований зміст навчальних програм, які мають гриф «затверджено Міністерством освіти і науки України» і розміщені на офіційному веб-сайті МОН</w:t>
      </w: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A57E94" w:rsidRPr="0037176C" w:rsidRDefault="00A57E94" w:rsidP="00A870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176C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A57E94" w:rsidRDefault="00A57E94" w:rsidP="00A870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70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осіб, які можуть розпочати навчання за цією освітньою програмою. </w:t>
      </w:r>
    </w:p>
    <w:p w:rsidR="004D3E30" w:rsidRDefault="00F96396" w:rsidP="004D3E30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E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4D3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D3E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F96396" w:rsidRDefault="00F96396" w:rsidP="004D3E30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 для учнів 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593226">
        <w:rPr>
          <w:rFonts w:ascii="Times New Roman" w:eastAsia="Calibri" w:hAnsi="Times New Roman" w:cs="Times New Roman"/>
          <w:sz w:val="28"/>
          <w:szCs w:val="28"/>
          <w:lang w:val="uk-UA"/>
        </w:rPr>
        <w:t>4-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класів закладів загальної середньої освіти складає 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>2695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рік: </w:t>
      </w:r>
    </w:p>
    <w:p w:rsid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класів – 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>87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рік, </w:t>
      </w:r>
    </w:p>
    <w:p w:rsid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для 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класів – </w:t>
      </w:r>
      <w:r w:rsidR="000C1F08">
        <w:rPr>
          <w:rFonts w:ascii="Times New Roman" w:eastAsia="Calibri" w:hAnsi="Times New Roman" w:cs="Times New Roman"/>
          <w:sz w:val="28"/>
          <w:szCs w:val="28"/>
          <w:lang w:val="uk-UA"/>
        </w:rPr>
        <w:t>910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рік, </w:t>
      </w:r>
    </w:p>
    <w:p w:rsidR="000C1F08" w:rsidRDefault="000C1F08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BC29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4-х класів – 910 </w:t>
      </w:r>
      <w:r w:rsidR="00BC2971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годин/навчальний рік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Детальний розподіл навчального навантаження на тиждень 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окреслено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планах закладу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І ступеня (далі –навчальний план). 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ве навантаження учнів. Навчальний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 початкової школи передбача</w:t>
      </w:r>
      <w:r w:rsidR="0037176C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реалізацію освітніх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галузей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245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освіти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через </w:t>
      </w:r>
      <w:r w:rsidR="002451A1">
        <w:rPr>
          <w:rFonts w:ascii="Times New Roman" w:eastAsia="Calibri" w:hAnsi="Times New Roman" w:cs="Times New Roman"/>
          <w:sz w:val="28"/>
          <w:szCs w:val="28"/>
          <w:lang w:val="uk-UA"/>
        </w:rPr>
        <w:t>структурування змісту початкової освіти на засадах інтегрованого підходу у навчанні.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F96396" w:rsidRPr="00F96396" w:rsidRDefault="00007F41" w:rsidP="00F96396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В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ідповідно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до мов</w:t>
      </w:r>
      <w:r w:rsidR="006B679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навчання у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B679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ЗЗСО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початков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ої шко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л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українською мовою навчання</w:t>
      </w:r>
      <w:r w:rsidR="006B679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Навчальн</w:t>
      </w:r>
      <w:r w:rsidR="005607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ий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 міст</w:t>
      </w:r>
      <w:r w:rsidR="005607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ть інваріантну складову, сформовану на державному рівні, обов'язкову для всіх закладів загальної середньої освіти незалежно від їх підпорядкування і форм власності</w:t>
      </w:r>
      <w:r w:rsidR="006B679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6B6795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На основі навчальн</w:t>
      </w:r>
      <w:r w:rsidR="005607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 w:rsidR="005607C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B679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ЗЗСО</w:t>
      </w:r>
      <w:r w:rsidR="007002F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складає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на кожен навчальний рік робочий навчальний план з конкретизацією варіативної складової, враховуючи особливості регіону та індивідуальні освітні потреби учнів. </w:t>
      </w:r>
    </w:p>
    <w:p w:rsidR="00F96396" w:rsidRPr="00F96396" w:rsidRDefault="007002F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Освітня галузь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Мови і літератури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урахуванням вікових особливостей учнів у навчальних планах реал</w:t>
      </w:r>
      <w:r w:rsidR="004D3E3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ізується через окремі предмети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Українська мова (мова і читання)</w:t>
      </w:r>
      <w:r w:rsidR="004D3E3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Іноземна мова</w:t>
      </w:r>
      <w:r w:rsidR="004D3E3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F96396" w:rsidRPr="00F96396" w:rsidRDefault="004D3E30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Освітні галузі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Математика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Природознавство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реалізуються через однойменні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окремі предмети, відповідно, -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Математика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Природознавство</w:t>
      </w:r>
      <w:r w:rsidR="00B6696A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F96396" w:rsidRPr="00F96396" w:rsidRDefault="004D3E30" w:rsidP="00F9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Суспільствознавство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B6696A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предметом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 у світі</w:t>
      </w:r>
      <w:r w:rsidR="00B6696A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F96396" w:rsidRPr="00F96396" w:rsidRDefault="00B6696A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Освітня галузь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Здоров'я і фізична культура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алізується окремими предметами «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Основи здоров'я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та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Фізична культура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</w:p>
    <w:p w:rsidR="00F96396" w:rsidRPr="00F96396" w:rsidRDefault="00B6696A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Технології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Трудове навчання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 та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Інформатика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7002F6" w:rsidRDefault="00B6696A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Мистецтво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окремими предмет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ами «Образотворче мистецтво» і «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Музичне мистецтво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F96396">
        <w:rPr>
          <w:rFonts w:ascii="Times New Roman" w:eastAsia="Calibri" w:hAnsi="Times New Roman" w:cs="Times New Roman"/>
          <w:sz w:val="28"/>
          <w:szCs w:val="28"/>
          <w:lang w:val="en-US" w:eastAsia="uk-UA" w:bidi="uk-UA"/>
        </w:rPr>
        <w:t> 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F96396" w:rsidRPr="00F96396" w:rsidRDefault="00F96396" w:rsidP="00F96396">
      <w:pPr>
        <w:tabs>
          <w:tab w:val="left" w:pos="84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Варіативна складова навчального плану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закладу освіти визначається закладами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 </w:t>
      </w:r>
    </w:p>
    <w:p w:rsidR="00F96396" w:rsidRPr="00F96396" w:rsidRDefault="00F96396" w:rsidP="00F96396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Варіативна складова навчальних планів використовується на:</w:t>
      </w:r>
    </w:p>
    <w:p w:rsidR="00F96396" w:rsidRPr="00F61941" w:rsidRDefault="00F96396" w:rsidP="00F61941">
      <w:pPr>
        <w:pStyle w:val="a3"/>
        <w:numPr>
          <w:ilvl w:val="0"/>
          <w:numId w:val="6"/>
        </w:numPr>
        <w:spacing w:after="0" w:line="240" w:lineRule="auto"/>
        <w:ind w:left="426" w:right="85"/>
        <w:jc w:val="both"/>
        <w:rPr>
          <w:rFonts w:ascii="Calibri" w:eastAsia="Calibri" w:hAnsi="Calibri" w:cs="Times New Roman"/>
          <w:lang w:val="uk-UA"/>
        </w:rPr>
      </w:pPr>
      <w:r w:rsidRPr="00F61941">
        <w:rPr>
          <w:rFonts w:ascii="Times New Roman" w:eastAsia="Calibri" w:hAnsi="Times New Roman" w:cs="Times New Roman"/>
          <w:sz w:val="28"/>
          <w:szCs w:val="28"/>
          <w:lang w:val="uk-UA"/>
        </w:rPr>
        <w:t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F61941" w:rsidRDefault="00F96396" w:rsidP="00F9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</w:t>
      </w:r>
    </w:p>
    <w:p w:rsidR="00E3216E" w:rsidRDefault="00F96396" w:rsidP="00F9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недопущення перевантаження учнів необхідно враховувати їх навчання в закладах освіти іншого типу (художніх, музичних, спортивних школах тощо). </w:t>
      </w:r>
    </w:p>
    <w:p w:rsidR="00F96396" w:rsidRPr="00F96396" w:rsidRDefault="00F96396" w:rsidP="00F9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Гранична наповнюваність класів встановлюєтьс</w:t>
      </w:r>
      <w:r w:rsidR="00B6696A">
        <w:rPr>
          <w:rFonts w:ascii="Times New Roman" w:eastAsia="Calibri" w:hAnsi="Times New Roman" w:cs="Times New Roman"/>
          <w:sz w:val="28"/>
          <w:szCs w:val="28"/>
          <w:lang w:val="uk-UA"/>
        </w:rPr>
        <w:t>я відповідно до Закону України «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Про загальну середню освіту</w:t>
      </w:r>
      <w:r w:rsidR="00B6696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F96396" w:rsidRPr="00F96396" w:rsidRDefault="00F96396" w:rsidP="00F9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B6696A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F963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учнів.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</w:pPr>
      <w:r w:rsidRPr="00F96396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F96396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компетентностей</w:t>
      </w:r>
      <w:proofErr w:type="spellEnd"/>
      <w:r w:rsidRPr="00F96396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F96396">
        <w:rPr>
          <w:rFonts w:ascii="Times New Roman" w:eastAsia="Arial" w:hAnsi="Times New Roman" w:cs="Times New Roman"/>
          <w:b/>
          <w:sz w:val="28"/>
          <w:szCs w:val="28"/>
          <w:highlight w:val="white"/>
          <w:lang w:val="uk-UA" w:eastAsia="uk-UA"/>
        </w:rPr>
        <w:t xml:space="preserve"> </w:t>
      </w:r>
      <w:r w:rsidRPr="00F96396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формування в учнів здатності застосовувати знання й уміння у реальних життєвих ситуаціях.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Необхідною умовою формування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є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діяльнісна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сприяє встановлення та реалізація в освітньому процесі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міжпредметних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внутрішньопредметних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зв’язків, а саме: змістово-інформаційних, </w:t>
      </w:r>
      <w:proofErr w:type="spellStart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операційно-діяльнісних</w:t>
      </w:r>
      <w:proofErr w:type="spellEnd"/>
      <w:r w:rsidRPr="00F96396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B6696A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Вимоги до осіб, які можуть розпочинати здобуття базової середньої освіти.</w:t>
      </w:r>
      <w:r w:rsidRPr="00F963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B6696A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Перелік освітніх галузей</w:t>
      </w:r>
      <w:r w:rsidRPr="00F963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6396" w:rsidRPr="00F96396" w:rsidRDefault="00B6696A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96396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світню програму укладено за такими освітніми галузями:</w:t>
      </w:r>
    </w:p>
    <w:p w:rsidR="00F96396" w:rsidRPr="00F96396" w:rsidRDefault="00F96396" w:rsidP="00B6696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Мови і літератури </w:t>
      </w:r>
    </w:p>
    <w:p w:rsidR="00F96396" w:rsidRPr="00F96396" w:rsidRDefault="00F96396" w:rsidP="00B6696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Суспільствознавство</w:t>
      </w:r>
    </w:p>
    <w:p w:rsidR="00F96396" w:rsidRPr="00F96396" w:rsidRDefault="00F96396" w:rsidP="00B6696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Мистецтво</w:t>
      </w:r>
    </w:p>
    <w:p w:rsidR="00F96396" w:rsidRPr="00F96396" w:rsidRDefault="00F96396" w:rsidP="00B6696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</w:t>
      </w:r>
    </w:p>
    <w:p w:rsidR="00F96396" w:rsidRPr="00F96396" w:rsidRDefault="00F96396" w:rsidP="00B6696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Природознавство</w:t>
      </w:r>
    </w:p>
    <w:p w:rsidR="00F96396" w:rsidRPr="00F96396" w:rsidRDefault="00F96396" w:rsidP="00B6696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</w:t>
      </w:r>
    </w:p>
    <w:p w:rsidR="00F96396" w:rsidRPr="00F96396" w:rsidRDefault="00F96396" w:rsidP="00B6696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Здоров’я і фізична культура</w:t>
      </w:r>
    </w:p>
    <w:p w:rsidR="00F96396" w:rsidRPr="00B6696A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Логічна послідовність вивчення предметів</w:t>
      </w:r>
      <w:r w:rsidRPr="00B66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розкривається у відповідних </w:t>
      </w: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навчальних</w:t>
      </w:r>
      <w:r w:rsidRPr="00B66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програмах</w:t>
      </w:r>
      <w:r w:rsidRPr="00B66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вчитель організує у межах уроку або в позаурочний час. 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F96396" w:rsidRPr="00F96396" w:rsidRDefault="00F96396" w:rsidP="00F96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6696A" w:rsidRDefault="00F96396" w:rsidP="00F9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6396" w:rsidRPr="00F96396" w:rsidRDefault="00F96396" w:rsidP="00F9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матеріально-технічне забезпечення освітньої діяльності;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B66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F96396" w:rsidRPr="00B6696A" w:rsidRDefault="00B6696A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F96396"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авдання системи внутрішнього забезпечення якості освіти: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F96396" w:rsidRPr="00B6696A" w:rsidRDefault="00F96396" w:rsidP="003A32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F61941" w:rsidRPr="00F61941" w:rsidRDefault="00F96396" w:rsidP="00F61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194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Освітня програма початкової освіти</w:t>
      </w:r>
      <w:r w:rsidRPr="00F61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D7B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Біласовицького</w:t>
      </w:r>
      <w:proofErr w:type="spellEnd"/>
      <w:r w:rsidR="006D7B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D7B78">
        <w:rPr>
          <w:rFonts w:ascii="Times New Roman" w:eastAsia="Calibri" w:hAnsi="Times New Roman" w:cs="Times New Roman"/>
          <w:sz w:val="28"/>
          <w:szCs w:val="28"/>
          <w:lang w:val="uk-UA"/>
        </w:rPr>
        <w:t>ЗЗСО І – ІІ ступенів</w:t>
      </w:r>
      <w:r w:rsidR="00F61941" w:rsidRPr="00F619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 досягнення учнями результатів навчання (</w:t>
      </w:r>
      <w:proofErr w:type="spellStart"/>
      <w:r w:rsidR="00F61941" w:rsidRPr="00F61941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61941" w:rsidRPr="00F61941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F61941" w:rsidRPr="00F61941" w:rsidRDefault="00F61941" w:rsidP="00F6194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</w:pPr>
      <w:r w:rsidRPr="00F61941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Реалізація о</w:t>
      </w:r>
      <w:r w:rsidRPr="00F61941">
        <w:rPr>
          <w:rFonts w:ascii="Times New Roman" w:eastAsia="Calibri" w:hAnsi="Times New Roman" w:cs="Times New Roman"/>
          <w:sz w:val="28"/>
          <w:szCs w:val="28"/>
          <w:lang w:val="uk-UA"/>
        </w:rPr>
        <w:t>світньої програми початкової освіти</w:t>
      </w:r>
      <w:r w:rsidRPr="00F61941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 </w:t>
      </w:r>
      <w:r w:rsidR="006D7B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ЗЗСО </w:t>
      </w:r>
      <w:r w:rsidR="004D3E30" w:rsidRPr="00F619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61941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забезпечує формування ключових </w:t>
      </w:r>
      <w:proofErr w:type="spellStart"/>
      <w:r w:rsidRPr="00F61941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компетентностей</w:t>
      </w:r>
      <w:proofErr w:type="spellEnd"/>
      <w:r w:rsidRPr="00F61941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, необхідних кожній сучасній людині для її успішної життєдіяльності, </w:t>
      </w:r>
      <w:r w:rsidR="004D3E30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а саме</w:t>
      </w:r>
      <w:r w:rsidRPr="00F61941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: </w:t>
      </w:r>
    </w:p>
    <w:p w:rsidR="00F61941" w:rsidRPr="004D3E30" w:rsidRDefault="00F61941" w:rsidP="004D3E30">
      <w:pPr>
        <w:pStyle w:val="a3"/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</w:pPr>
      <w:r w:rsidRPr="004D3E30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здатність спілкуватися державною та іноземною мовами, висловлювати і захищати власні погляди; </w:t>
      </w:r>
    </w:p>
    <w:p w:rsidR="00F61941" w:rsidRPr="004D3E30" w:rsidRDefault="00F61941" w:rsidP="004D3E30">
      <w:pPr>
        <w:pStyle w:val="a3"/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</w:pPr>
      <w:r w:rsidRPr="004D3E30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досліджувати ситуації і виокремлювати проблеми, які можна розв’язувати із застосуванням математичних методів; </w:t>
      </w:r>
    </w:p>
    <w:p w:rsidR="00F61941" w:rsidRPr="004D3E30" w:rsidRDefault="00F61941" w:rsidP="004D3E30">
      <w:pPr>
        <w:pStyle w:val="a3"/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</w:pPr>
      <w:r w:rsidRPr="004D3E30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усвідомлювати розмаїття природи, взаємозв’язків її об’єктів та явищ, пояснювати роль природничих наук і техніки в житті людини;</w:t>
      </w:r>
    </w:p>
    <w:p w:rsidR="00F61941" w:rsidRPr="004D3E30" w:rsidRDefault="00F61941" w:rsidP="004D3E30">
      <w:pPr>
        <w:pStyle w:val="a3"/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</w:pPr>
      <w:r w:rsidRPr="004D3E30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готовності використовувати інформаційно-комунікаційні технології у своїй діяльності, здатності до соціальної комунікації й активності;</w:t>
      </w:r>
    </w:p>
    <w:p w:rsidR="00F61941" w:rsidRPr="004D3E30" w:rsidRDefault="00F61941" w:rsidP="004D3E30">
      <w:pPr>
        <w:pStyle w:val="a3"/>
        <w:widowControl w:val="0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</w:pPr>
      <w:r w:rsidRPr="004D3E30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 xml:space="preserve">усвідомлювати почуття власної гідності, діяльності з урахуванням власних прав і свобод, поваги до прав і гідності інших осіб, протидію дискримінації та нерівному ставленню до особистості; </w:t>
      </w:r>
    </w:p>
    <w:p w:rsidR="00F61941" w:rsidRPr="004D3E30" w:rsidRDefault="00F61941" w:rsidP="004D3E30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</w:pPr>
      <w:r w:rsidRPr="004D3E30">
        <w:rPr>
          <w:rFonts w:ascii="Times New Roman" w:eastAsia="Microsoft Sans Serif" w:hAnsi="Times New Roman" w:cs="Times New Roman"/>
          <w:color w:val="000000"/>
          <w:sz w:val="28"/>
          <w:szCs w:val="30"/>
          <w:shd w:val="clear" w:color="auto" w:fill="FFFFFF"/>
          <w:lang w:val="uk-UA" w:bidi="en-US"/>
        </w:rPr>
        <w:t>володіти навичками підприємницької діяльності, загальнокультурної й екологічної грамотності, готовності до здорового способу життя.</w:t>
      </w:r>
    </w:p>
    <w:p w:rsidR="00F96396" w:rsidRPr="00A8706D" w:rsidRDefault="00F96396" w:rsidP="00F96396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F96396" w:rsidRPr="00A8706D" w:rsidSect="00A57E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14B"/>
    <w:multiLevelType w:val="hybridMultilevel"/>
    <w:tmpl w:val="1C1E049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52289"/>
    <w:multiLevelType w:val="hybridMultilevel"/>
    <w:tmpl w:val="3664ED3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2C711F"/>
    <w:multiLevelType w:val="hybridMultilevel"/>
    <w:tmpl w:val="151AF304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E3226B"/>
    <w:multiLevelType w:val="hybridMultilevel"/>
    <w:tmpl w:val="31481354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5F2400"/>
    <w:multiLevelType w:val="hybridMultilevel"/>
    <w:tmpl w:val="8730BA4A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E94"/>
    <w:rsid w:val="00003F25"/>
    <w:rsid w:val="00007F41"/>
    <w:rsid w:val="000A0A6F"/>
    <w:rsid w:val="000C1F08"/>
    <w:rsid w:val="0019126C"/>
    <w:rsid w:val="002451A1"/>
    <w:rsid w:val="0037176C"/>
    <w:rsid w:val="003A321B"/>
    <w:rsid w:val="004D3E30"/>
    <w:rsid w:val="005018EA"/>
    <w:rsid w:val="00515047"/>
    <w:rsid w:val="005276DC"/>
    <w:rsid w:val="00554234"/>
    <w:rsid w:val="005607C9"/>
    <w:rsid w:val="005873FF"/>
    <w:rsid w:val="00593226"/>
    <w:rsid w:val="006B6795"/>
    <w:rsid w:val="006D7B78"/>
    <w:rsid w:val="007002F6"/>
    <w:rsid w:val="007272F2"/>
    <w:rsid w:val="007B60FB"/>
    <w:rsid w:val="007B7D6F"/>
    <w:rsid w:val="007F79DB"/>
    <w:rsid w:val="00844F06"/>
    <w:rsid w:val="00953D2F"/>
    <w:rsid w:val="00991AE5"/>
    <w:rsid w:val="00A27CD4"/>
    <w:rsid w:val="00A57E94"/>
    <w:rsid w:val="00A8706D"/>
    <w:rsid w:val="00AD6D6B"/>
    <w:rsid w:val="00B6696A"/>
    <w:rsid w:val="00B81213"/>
    <w:rsid w:val="00BC2971"/>
    <w:rsid w:val="00C03F8C"/>
    <w:rsid w:val="00C315C0"/>
    <w:rsid w:val="00CA1B88"/>
    <w:rsid w:val="00CD720F"/>
    <w:rsid w:val="00D12737"/>
    <w:rsid w:val="00DE7D77"/>
    <w:rsid w:val="00E3216E"/>
    <w:rsid w:val="00F17105"/>
    <w:rsid w:val="00F61941"/>
    <w:rsid w:val="00F96396"/>
    <w:rsid w:val="00FA3560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D"/>
    <w:pPr>
      <w:ind w:left="720"/>
      <w:contextualSpacing/>
    </w:pPr>
  </w:style>
  <w:style w:type="table" w:styleId="a4">
    <w:name w:val="Table Grid"/>
    <w:basedOn w:val="a1"/>
    <w:uiPriority w:val="59"/>
    <w:rsid w:val="000A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юю</cp:lastModifiedBy>
  <cp:revision>2</cp:revision>
  <dcterms:created xsi:type="dcterms:W3CDTF">2018-12-14T07:34:00Z</dcterms:created>
  <dcterms:modified xsi:type="dcterms:W3CDTF">2018-12-14T07:34:00Z</dcterms:modified>
</cp:coreProperties>
</file>