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Monotype Corsiva" w:hAnsi="Monotype Corsiva"/>
          <w:sz w:val="40"/>
          <w:szCs w:val="40"/>
        </w:rPr>
        <w:t>План роботи</w:t>
      </w:r>
      <w:r>
        <w:rPr>
          <w:rFonts w:cs="Times New Roman" w:ascii="Monotype Corsiva" w:hAnsi="Monotype Corsiva"/>
          <w:sz w:val="40"/>
          <w:szCs w:val="40"/>
          <w:lang w:val="uk-UA"/>
        </w:rPr>
        <w:t xml:space="preserve"> клубу «Волонтери» на 201</w:t>
      </w:r>
      <w:r>
        <w:rPr>
          <w:rFonts w:cs="Times New Roman" w:ascii="Monotype Corsiva" w:hAnsi="Monotype Corsiva"/>
          <w:sz w:val="40"/>
          <w:szCs w:val="40"/>
          <w:lang w:val="uk-UA"/>
        </w:rPr>
        <w:t>8</w:t>
      </w:r>
      <w:r>
        <w:rPr>
          <w:rFonts w:cs="Times New Roman" w:ascii="Monotype Corsiva" w:hAnsi="Monotype Corsiva"/>
          <w:sz w:val="40"/>
          <w:szCs w:val="40"/>
          <w:lang w:val="uk-UA"/>
        </w:rPr>
        <w:t>/201</w:t>
      </w:r>
      <w:r>
        <w:rPr>
          <w:rFonts w:cs="Times New Roman" w:ascii="Monotype Corsiva" w:hAnsi="Monotype Corsiva"/>
          <w:sz w:val="40"/>
          <w:szCs w:val="40"/>
          <w:lang w:val="uk-UA"/>
        </w:rPr>
        <w:t>9</w:t>
      </w:r>
      <w:r>
        <w:rPr>
          <w:rFonts w:cs="Times New Roman" w:ascii="Monotype Corsiva" w:hAnsi="Monotype Corsiva"/>
          <w:sz w:val="40"/>
          <w:szCs w:val="40"/>
          <w:lang w:val="uk-UA"/>
        </w:rPr>
        <w:t xml:space="preserve"> навчальний рік</w:t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7"/>
        <w:gridCol w:w="3969"/>
        <w:gridCol w:w="3225"/>
        <w:gridCol w:w="2670"/>
      </w:tblGrid>
      <w:tr>
        <w:trPr/>
        <w:tc>
          <w:tcPr>
            <w:tcW w:w="1068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  <w:lang w:val="uk-UA"/>
              </w:rPr>
              <w:t>ВЕРЕСЕНЬ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Термін виконанння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Акція милосердя  «Хай серце не втрачає                         доброти»  (збір  шкільного  приладдя  та  форми  для  учнів  із  малозабезпечених   родин)</w:t>
              <w:tab/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«Волонтери»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Благодійна акція «Діти Білої Церкви – дітям Попасної»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01.09-03.09.201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«Волонтери»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Операція «Пам’ятник»(благоустрій пам’ятників загиблим партизанам  у ВВВ).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20.09.201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«Волонтери»</w:t>
            </w:r>
          </w:p>
        </w:tc>
      </w:tr>
      <w:tr>
        <w:trPr/>
        <w:tc>
          <w:tcPr>
            <w:tcW w:w="1068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  <w:lang w:val="uk-UA"/>
              </w:rPr>
              <w:t>ЖОВТЕНЬ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Міжнародний день людей похилого: операція «Турбота»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02.10.201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«Волонтери»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Облік (поновлення списків) дітей, що мають скутери, моторолери, мотоцикли, велосипеди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Упродовж місяця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«Волонтер»</w:t>
            </w:r>
          </w:p>
        </w:tc>
      </w:tr>
      <w:tr>
        <w:trPr/>
        <w:tc>
          <w:tcPr>
            <w:tcW w:w="1068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  <w:lang w:val="uk-UA"/>
              </w:rPr>
              <w:t>ЛИСТОПАД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Заходи присвячені Дню гідності та свободи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21.11.201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Шкільна рада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Декада скорботи та пам’яті з нагоди відзначення  роковин Голодомору 1932-1933 років в Україні (за окремим планом)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16.11-25.11.201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Шкільна рада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 у Всеукраїнській акції «Засвіти свічку»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22.11.201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Шкільна рада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 у шкільній акції «Ми проти куріння!» до Міжнародного дня проти тютюнопаління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01.12.201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Шкільна рада</w:t>
            </w:r>
          </w:p>
        </w:tc>
      </w:tr>
      <w:tr>
        <w:trPr/>
        <w:tc>
          <w:tcPr>
            <w:tcW w:w="1068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  <w:lang w:val="uk-UA"/>
              </w:rPr>
              <w:t>ГРУДЕНЬ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Благодійна акція «Новий рік без самотності»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31.12.201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«Волонтери»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Заходи, присвячені дню Святого Миколая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волонтерська акція «Чудотворець Миколай»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19.12.201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«Волонтери»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Планування роботи на ІІ семестр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24.12.201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Шкільна рада</w:t>
            </w:r>
          </w:p>
        </w:tc>
      </w:tr>
      <w:tr>
        <w:trPr/>
        <w:tc>
          <w:tcPr>
            <w:tcW w:w="1068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  <w:lang w:val="uk-UA"/>
              </w:rPr>
              <w:t>СІЧЕНЬ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 у міському етапі обласного конкурсу плакатів «Безпека – це життя»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01.02.201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Шкільна рада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КТС «Подорож у країну Ввічливості»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IV тиждень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«Волонтери»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Звіт президента школи та голів клубів про виконану роботу у І семестрі.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IV тиждень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108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ab/>
              <w:t>Шкільна рада</w:t>
            </w:r>
          </w:p>
        </w:tc>
      </w:tr>
      <w:tr>
        <w:trPr/>
        <w:tc>
          <w:tcPr>
            <w:tcW w:w="1068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  <w:lang w:val="uk-UA"/>
              </w:rPr>
              <w:t>ЛЮТИЙ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 у обласному виставці-конкурсі образотворчого та декоративно-ужиткового мистецтва «Знай і люби свій край»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01.03.201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Шкільна рада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Рейд по збереженню підручників та шкільного майна.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Упродовж місяця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«Феміда»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«Волонтери»</w:t>
            </w:r>
          </w:p>
        </w:tc>
      </w:tr>
      <w:tr>
        <w:trPr/>
        <w:tc>
          <w:tcPr>
            <w:tcW w:w="1068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uk-UA"/>
              </w:rPr>
              <w:t>БЕРЕЗЕНЬ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 у міському етапі Всеукраїнського конкурсу дитячої творчості «Безпека в житті – життя у безпеці»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01.04.201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«Волонтери»</w:t>
            </w:r>
          </w:p>
        </w:tc>
      </w:tr>
      <w:tr>
        <w:trPr/>
        <w:tc>
          <w:tcPr>
            <w:tcW w:w="1068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  <w:lang w:val="uk-UA"/>
              </w:rPr>
              <w:t>КВІТЕНЬ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Великодній тиждень добра.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 Великодня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«Волонтери»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Участь у міських акціях в рамках Всеукраїнського тижня охорони довкілля: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«Чистий берег», «Відродження парку «Олександрія» – справа спільна», «Острову «Дитинство» –  нашу турботу», «День Землі»,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«Охорона довкілля – справа спільна»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Упродовж місяця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«Екологія і спорт»,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«Волонтери»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Акція «Милосердя». Допомога людям похилого віку у прибиранні власних подвір'їв.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«Волонтери»</w:t>
            </w:r>
          </w:p>
        </w:tc>
      </w:tr>
      <w:tr>
        <w:trPr/>
        <w:tc>
          <w:tcPr>
            <w:tcW w:w="1068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uk-UA"/>
              </w:rPr>
              <w:t>ТРАВЕНЬ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Декада патріотичного виховання: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Участь у заходах до Дня Скорботи та Пам’яті. День пам’яті та примирення.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акція «Ми пам'ятаємо про вас ветерани»(допомога ветеранам ВВв);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операція «Забуті могили»;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03.05-07.05.201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«Сокіл», клуб «Волонтери»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КТС День сім'ї «Дерево міцне корінням, а людина – родом»</w:t>
            </w:r>
          </w:p>
        </w:tc>
        <w:tc>
          <w:tcPr>
            <w:tcW w:w="3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Клуб «Дозвілля» «Волонтери»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Monotype Corsiva" w:hAnsi="Monotype Corsiva" w:cs="Times New Roman"/>
          <w:sz w:val="36"/>
          <w:szCs w:val="36"/>
          <w:lang w:val="uk-UA"/>
        </w:rPr>
      </w:pPr>
      <w:r>
        <w:rPr>
          <w:rFonts w:cs="Times New Roman" w:ascii="Monotype Corsiva" w:hAnsi="Monotype Corsiva"/>
          <w:sz w:val="36"/>
          <w:szCs w:val="36"/>
          <w:lang w:val="uk-UA"/>
        </w:rPr>
        <w:t xml:space="preserve">                  </w:t>
      </w:r>
      <w:bookmarkStart w:id="0" w:name="_GoBack"/>
      <w:bookmarkEnd w:id="0"/>
      <w:r>
        <w:rPr>
          <w:rFonts w:cs="Times New Roman" w:ascii="Monotype Corsiva" w:hAnsi="Monotype Corsiva"/>
          <w:sz w:val="36"/>
          <w:szCs w:val="36"/>
          <w:lang w:val="uk-UA"/>
        </w:rPr>
        <w:t>Погоджено</w:t>
      </w:r>
    </w:p>
    <w:p>
      <w:pPr>
        <w:pStyle w:val="Normal"/>
        <w:jc w:val="center"/>
        <w:rPr>
          <w:rFonts w:ascii="Monotype Corsiva" w:hAnsi="Monotype Corsiva" w:cs="Times New Roman"/>
          <w:sz w:val="36"/>
          <w:szCs w:val="36"/>
          <w:lang w:val="uk-UA"/>
        </w:rPr>
      </w:pPr>
      <w:r>
        <w:rPr>
          <w:rFonts w:cs="Times New Roman" w:ascii="Monotype Corsiva" w:hAnsi="Monotype Corsiva"/>
          <w:sz w:val="36"/>
          <w:szCs w:val="36"/>
          <w:lang w:val="uk-UA"/>
        </w:rPr>
        <w:t>Заступник з НВР                                           О.М. Черниш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otype Corsiv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3a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LibreOffice/5.1.6.2$Linux_X86_64 LibreOffice_project/10m0$Build-2</Application>
  <Pages>3</Pages>
  <Words>403</Words>
  <Characters>2552</Characters>
  <CharactersWithSpaces>2948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2015-09-11T08:00:00Z</dcterms:created>
  <dc:creator>Aduser</dc:creator>
  <dc:description/>
  <dc:language>uk-UA</dc:language>
  <cp:lastModifiedBy/>
  <dcterms:modified xsi:type="dcterms:W3CDTF">2018-12-07T15:10:47Z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